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仿宋" w:hAnsi="仿宋" w:eastAsia="仿宋"/>
          <w:color w:val="auto"/>
          <w:highlight w:val="none"/>
        </w:rPr>
      </w:pPr>
      <w:bookmarkStart w:id="0" w:name="_Toc417906799"/>
      <w:bookmarkStart w:id="1" w:name="PO_默认文件内容_4"/>
      <w:r>
        <w:rPr>
          <w:rFonts w:hint="eastAsia" w:ascii="仿宋" w:hAnsi="仿宋" w:eastAsia="仿宋"/>
          <w:color w:val="auto"/>
          <w:highlight w:val="none"/>
          <w:lang w:val="en-US" w:eastAsia="zh-CN"/>
        </w:rPr>
        <w:t>附件</w:t>
      </w:r>
      <w:r>
        <w:rPr>
          <w:rFonts w:hint="eastAsia" w:ascii="仿宋" w:hAnsi="仿宋" w:eastAsia="仿宋"/>
          <w:color w:val="auto"/>
          <w:highlight w:val="none"/>
        </w:rPr>
        <w:t xml:space="preserve">  </w:t>
      </w:r>
      <w:bookmarkEnd w:id="0"/>
      <w:r>
        <w:rPr>
          <w:rFonts w:hint="eastAsia" w:ascii="仿宋" w:hAnsi="仿宋" w:eastAsia="仿宋"/>
          <w:color w:val="auto"/>
          <w:highlight w:val="none"/>
        </w:rPr>
        <w:t>采购需求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项目概述</w:t>
      </w:r>
    </w:p>
    <w:p>
      <w:pPr>
        <w:pStyle w:val="5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原有迈瑞M6超声机升级，增加心脏探头。主要用于评估心脏结构，如心脏大小、心机的薄厚及心脏射血能力、瓣膜开闭等功能是否正常。有助于诊断各种先天性性脏病、心脏瓣膜病、心肌病、心包积液、心力衰竭、心肌梗死等疾病，可动态观察心脏搏动及血液流动。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技术、服务、商务要求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技术参数要求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心脏探头</w:t>
      </w:r>
      <w:bookmarkStart w:id="2" w:name="_GoBack"/>
      <w:bookmarkEnd w:id="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型号：</w:t>
      </w:r>
      <w:r>
        <w:rPr>
          <w:rFonts w:hint="eastAsia" w:ascii="仿宋" w:hAnsi="仿宋" w:eastAsia="仿宋" w:cs="仿宋"/>
          <w:sz w:val="30"/>
          <w:szCs w:val="30"/>
        </w:rPr>
        <w:t>P4-2s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应用领域: 成人心脏, TCD, 成人腹部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带宽: 1.9- 4MHz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基波频率：2.0/2.5/3.0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谐波频率：H3.2/H3.6MHz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阵元数: 64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扫描角度(最大): 90°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深度:3-32cm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物理尺寸: 25.2mm×20.6mm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声透镜: 23.4mm×15.2mm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穿刺架:多角度, 可消毒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配置清单</w:t>
      </w:r>
    </w:p>
    <w:tbl>
      <w:tblPr>
        <w:tblW w:w="8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175"/>
        <w:gridCol w:w="1259"/>
        <w:gridCol w:w="1108"/>
        <w:gridCol w:w="3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配置名称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数量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单位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心脏探头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把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软件升级包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项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CW组件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项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（一）服务时间及服务地点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25" w:firstLineChars="175"/>
        <w:textAlignment w:val="auto"/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1.交货时间：国产设备自合同签订后30天内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25" w:firstLineChars="175"/>
        <w:textAlignment w:val="auto"/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2.服务地点：采购人指定地点。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（二）付款方式</w:t>
      </w:r>
    </w:p>
    <w:bookmarkEnd w:id="1"/>
    <w:p>
      <w:pPr>
        <w:spacing w:line="360" w:lineRule="auto"/>
        <w:ind w:firstLine="300" w:firstLineChars="100"/>
        <w:rPr>
          <w:rFonts w:hint="default" w:ascii="仿宋" w:hAnsi="仿宋" w:eastAsia="仿宋" w:cs="仿宋"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</w:rPr>
        <w:t>合同签订后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  <w:lang w:val="en-US" w:eastAsia="zh-CN"/>
        </w:rPr>
        <w:t>支付至合同价70%，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</w:rPr>
        <w:t>待全部货物到货、安装、调试、培训且经甲方验收合格六个月后，支付合同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  <w:lang w:val="en-US" w:eastAsia="zh-CN"/>
        </w:rPr>
        <w:t>价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</w:rPr>
        <w:t>25%，剩余合同总金额的5%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</w:rPr>
        <w:t>作为质量保证金，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  <w:lang w:val="en-US" w:eastAsia="zh-CN"/>
        </w:rPr>
        <w:t>质保期满1年后退还，具体支付条件以合同为准。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FEF95"/>
    <w:multiLevelType w:val="singleLevel"/>
    <w:tmpl w:val="B93FEF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F3ABC0"/>
    <w:multiLevelType w:val="singleLevel"/>
    <w:tmpl w:val="4CF3AB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022025"/>
    <w:multiLevelType w:val="singleLevel"/>
    <w:tmpl w:val="7402202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344862"/>
    <w:multiLevelType w:val="multilevel"/>
    <w:tmpl w:val="74344862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1146"/>
        </w:tabs>
        <w:ind w:left="993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44FC0"/>
    <w:rsid w:val="04916874"/>
    <w:rsid w:val="27944FC0"/>
    <w:rsid w:val="622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862"/>
        <w:tab w:val="clear" w:pos="1146"/>
      </w:tabs>
      <w:spacing w:before="260" w:after="260" w:line="416" w:lineRule="auto"/>
      <w:ind w:left="709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2022-06-24T13:48:00Z</dcterms:created>
  <dc:creator>فجر •Mua.</dc:creator>
  <cp:lastModifiedBy>فجر •Mua.</cp:lastModifiedBy>
  <dcterms:modified xsi:type="dcterms:W3CDTF">2022-07-05T09:50:08Z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84ECDA23C1404734AB4AFF139774B976</vt:lpwstr>
  </property>
</Properties>
</file>